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1900"/>
        <w:gridCol w:w="1710"/>
        <w:gridCol w:w="3960"/>
      </w:tblGrid>
      <w:tr w:rsidR="005B2A78" w:rsidRPr="00E018A2" w:rsidTr="004402C5">
        <w:tc>
          <w:tcPr>
            <w:tcW w:w="3410" w:type="dxa"/>
            <w:tcBorders>
              <w:right w:val="single" w:sz="4" w:space="0" w:color="auto"/>
            </w:tcBorders>
          </w:tcPr>
          <w:p w:rsidR="005B2A78" w:rsidRPr="00E018A2" w:rsidRDefault="005B2A78" w:rsidP="00E018A2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E018A2">
              <w:rPr>
                <w:rFonts w:ascii="Times New Roman" w:hAnsi="Times New Roman"/>
              </w:rPr>
              <w:t>Shkencat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1900" w:type="dxa"/>
            <w:tcBorders>
              <w:left w:val="single" w:sz="4" w:space="0" w:color="auto"/>
            </w:tcBorders>
          </w:tcPr>
          <w:p w:rsidR="005B2A78" w:rsidRPr="00E018A2" w:rsidRDefault="005B2A78" w:rsidP="00E018A2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B2A78" w:rsidRPr="00E018A2" w:rsidRDefault="005B2A78" w:rsidP="00E018A2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5B2A78" w:rsidRPr="00E018A2" w:rsidRDefault="005B2A78" w:rsidP="00E018A2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E018A2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E018A2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5B2A78" w:rsidRPr="00E018A2" w:rsidTr="00E018A2">
        <w:trPr>
          <w:trHeight w:val="1592"/>
        </w:trPr>
        <w:tc>
          <w:tcPr>
            <w:tcW w:w="5310" w:type="dxa"/>
            <w:gridSpan w:val="2"/>
            <w:vAlign w:val="center"/>
          </w:tcPr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</w:rPr>
              <w:t xml:space="preserve">4.7 </w:t>
            </w:r>
            <w:proofErr w:type="spellStart"/>
            <w:r w:rsidRPr="00E018A2">
              <w:rPr>
                <w:rFonts w:ascii="Times New Roman" w:hAnsi="Times New Roman"/>
                <w:b/>
                <w:bCs/>
              </w:rPr>
              <w:t>Përgjatë</w:t>
            </w:r>
            <w:proofErr w:type="spellEnd"/>
            <w:r w:rsidRPr="00E018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  <w:b/>
                <w:bCs/>
              </w:rPr>
              <w:t>sistemit</w:t>
            </w:r>
            <w:proofErr w:type="spellEnd"/>
            <w:r w:rsidRPr="00E018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  <w:b/>
                <w:bCs/>
              </w:rPr>
              <w:t>periodik</w:t>
            </w:r>
            <w:proofErr w:type="spellEnd"/>
            <w:r w:rsidRPr="00E018A2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E018A2">
              <w:rPr>
                <w:rFonts w:ascii="Times New Roman" w:hAnsi="Times New Roman"/>
                <w:b/>
                <w:bCs/>
              </w:rPr>
              <w:t>vazhdim</w:t>
            </w:r>
            <w:proofErr w:type="spellEnd"/>
            <w:r w:rsidRPr="00E018A2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5670" w:type="dxa"/>
            <w:gridSpan w:val="2"/>
            <w:vAlign w:val="center"/>
          </w:tcPr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E018A2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E018A2">
              <w:rPr>
                <w:rFonts w:ascii="Times New Roman" w:hAnsi="Times New Roman"/>
              </w:rPr>
              <w:t>Nxënësve</w:t>
            </w:r>
            <w:proofErr w:type="spellEnd"/>
            <w:r w:rsidRPr="00E018A2">
              <w:rPr>
                <w:rFonts w:ascii="Times New Roman" w:hAnsi="Times New Roman"/>
              </w:rPr>
              <w:t xml:space="preserve"> u </w:t>
            </w:r>
            <w:proofErr w:type="spellStart"/>
            <w:r w:rsidRPr="00E018A2">
              <w:rPr>
                <w:rFonts w:ascii="Times New Roman" w:hAnsi="Times New Roman"/>
              </w:rPr>
              <w:t>paraqitet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një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situatë</w:t>
            </w:r>
            <w:proofErr w:type="spellEnd"/>
            <w:r w:rsidRPr="00E018A2">
              <w:rPr>
                <w:rFonts w:ascii="Times New Roman" w:hAnsi="Times New Roman"/>
              </w:rPr>
              <w:t>/</w:t>
            </w:r>
            <w:proofErr w:type="spellStart"/>
            <w:r w:rsidRPr="00E018A2">
              <w:rPr>
                <w:rFonts w:ascii="Times New Roman" w:hAnsi="Times New Roman"/>
              </w:rPr>
              <w:t>pyetje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nga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jeta</w:t>
            </w:r>
            <w:proofErr w:type="spellEnd"/>
            <w:r w:rsidRPr="00E018A2">
              <w:rPr>
                <w:rFonts w:ascii="Times New Roman" w:hAnsi="Times New Roman"/>
              </w:rPr>
              <w:t xml:space="preserve"> e </w:t>
            </w:r>
            <w:proofErr w:type="spellStart"/>
            <w:r w:rsidRPr="00E018A2">
              <w:rPr>
                <w:rFonts w:ascii="Times New Roman" w:hAnsi="Times New Roman"/>
              </w:rPr>
              <w:t>përditshme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lidhur</w:t>
            </w:r>
            <w:proofErr w:type="spellEnd"/>
            <w:r w:rsidRPr="00E018A2">
              <w:rPr>
                <w:rFonts w:ascii="Times New Roman" w:hAnsi="Times New Roman"/>
              </w:rPr>
              <w:t xml:space="preserve"> me </w:t>
            </w:r>
            <w:proofErr w:type="spellStart"/>
            <w:r w:rsidR="00676F35" w:rsidRPr="00E018A2">
              <w:rPr>
                <w:rFonts w:ascii="Times New Roman" w:hAnsi="Times New Roman"/>
              </w:rPr>
              <w:t>ndryshimet</w:t>
            </w:r>
            <w:proofErr w:type="spellEnd"/>
            <w:r w:rsidR="00676F35" w:rsidRPr="00E018A2">
              <w:rPr>
                <w:rFonts w:ascii="Times New Roman" w:hAnsi="Times New Roman"/>
              </w:rPr>
              <w:t xml:space="preserve"> e </w:t>
            </w:r>
            <w:proofErr w:type="spellStart"/>
            <w:r w:rsidR="00676F35" w:rsidRPr="00E018A2">
              <w:rPr>
                <w:rFonts w:ascii="Times New Roman" w:hAnsi="Times New Roman"/>
              </w:rPr>
              <w:t>vetive</w:t>
            </w:r>
            <w:proofErr w:type="spellEnd"/>
            <w:r w:rsidR="00676F35" w:rsidRPr="00E018A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676F35" w:rsidRPr="00E018A2">
              <w:rPr>
                <w:rFonts w:ascii="Times New Roman" w:hAnsi="Times New Roman"/>
              </w:rPr>
              <w:t>t</w:t>
            </w:r>
            <w:r w:rsidR="004402C5" w:rsidRPr="00E018A2">
              <w:rPr>
                <w:rFonts w:ascii="Times New Roman" w:hAnsi="Times New Roman"/>
              </w:rPr>
              <w:t>ë</w:t>
            </w:r>
            <w:proofErr w:type="spellEnd"/>
            <w:r w:rsidR="004402C5" w:rsidRPr="00E018A2">
              <w:rPr>
                <w:rFonts w:ascii="Times New Roman" w:hAnsi="Times New Roman"/>
              </w:rPr>
              <w:t xml:space="preserve"> </w:t>
            </w:r>
            <w:r w:rsidR="00676F35"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="00676F35" w:rsidRPr="00E018A2">
              <w:rPr>
                <w:rFonts w:ascii="Times New Roman" w:hAnsi="Times New Roman"/>
              </w:rPr>
              <w:t>elementeve</w:t>
            </w:r>
            <w:proofErr w:type="spellEnd"/>
            <w:proofErr w:type="gramEnd"/>
            <w:r w:rsidR="00676F35"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="00676F35" w:rsidRPr="00E018A2">
              <w:rPr>
                <w:rFonts w:ascii="Times New Roman" w:hAnsi="Times New Roman"/>
              </w:rPr>
              <w:t>brenda</w:t>
            </w:r>
            <w:proofErr w:type="spellEnd"/>
            <w:r w:rsidR="00676F35"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="00676F35" w:rsidRPr="00E018A2">
              <w:rPr>
                <w:rFonts w:ascii="Times New Roman" w:hAnsi="Times New Roman"/>
              </w:rPr>
              <w:t>grupeve</w:t>
            </w:r>
            <w:proofErr w:type="spellEnd"/>
            <w:r w:rsidR="00676F35"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="00676F35" w:rsidRPr="00E018A2">
              <w:rPr>
                <w:rFonts w:ascii="Times New Roman" w:hAnsi="Times New Roman"/>
              </w:rPr>
              <w:t>dhe</w:t>
            </w:r>
            <w:proofErr w:type="spellEnd"/>
            <w:r w:rsidR="00676F35"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="00676F35" w:rsidRPr="00E018A2">
              <w:rPr>
                <w:rFonts w:ascii="Times New Roman" w:hAnsi="Times New Roman"/>
              </w:rPr>
              <w:t>periodave</w:t>
            </w:r>
            <w:proofErr w:type="spellEnd"/>
            <w:r w:rsidRPr="00E018A2">
              <w:rPr>
                <w:rFonts w:ascii="Times New Roman" w:hAnsi="Times New Roman"/>
              </w:rPr>
              <w:t>.</w:t>
            </w:r>
          </w:p>
        </w:tc>
      </w:tr>
      <w:tr w:rsidR="005B2A78" w:rsidRPr="00E018A2" w:rsidTr="00E018A2">
        <w:tc>
          <w:tcPr>
            <w:tcW w:w="5310" w:type="dxa"/>
            <w:gridSpan w:val="2"/>
            <w:vAlign w:val="center"/>
          </w:tcPr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018A2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4402C5" w:rsidRPr="00E018A2" w:rsidRDefault="004402C5" w:rsidP="00E018A2">
            <w:pPr>
              <w:pStyle w:val="Normal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E018A2">
              <w:rPr>
                <w:sz w:val="22"/>
                <w:szCs w:val="22"/>
              </w:rPr>
              <w:t>Nxënësi</w:t>
            </w:r>
            <w:proofErr w:type="spellEnd"/>
            <w:r w:rsidRPr="00E018A2">
              <w:rPr>
                <w:sz w:val="22"/>
                <w:szCs w:val="22"/>
              </w:rPr>
              <w:t>/</w:t>
            </w:r>
            <w:proofErr w:type="spellStart"/>
            <w:r w:rsidRPr="00E018A2">
              <w:rPr>
                <w:sz w:val="22"/>
                <w:szCs w:val="22"/>
              </w:rPr>
              <w:t>ja</w:t>
            </w:r>
            <w:proofErr w:type="spellEnd"/>
            <w:r w:rsidRPr="00E018A2">
              <w:rPr>
                <w:sz w:val="22"/>
                <w:szCs w:val="22"/>
              </w:rPr>
              <w:t>:</w:t>
            </w:r>
          </w:p>
          <w:p w:rsidR="005B2A78" w:rsidRPr="00E018A2" w:rsidRDefault="004402C5" w:rsidP="00E018A2">
            <w:pPr>
              <w:pStyle w:val="Normal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E018A2">
              <w:rPr>
                <w:sz w:val="22"/>
                <w:szCs w:val="22"/>
              </w:rPr>
              <w:t>Krahason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karakterin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metalik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dhe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jometalik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brenda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grupit</w:t>
            </w:r>
            <w:proofErr w:type="spellEnd"/>
            <w:r w:rsidRPr="00E018A2">
              <w:rPr>
                <w:sz w:val="22"/>
                <w:szCs w:val="22"/>
              </w:rPr>
              <w:t xml:space="preserve"> (</w:t>
            </w:r>
            <w:proofErr w:type="spellStart"/>
            <w:r w:rsidRPr="00E018A2">
              <w:rPr>
                <w:sz w:val="22"/>
                <w:szCs w:val="22"/>
              </w:rPr>
              <w:t>rritet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lart-poshtë</w:t>
            </w:r>
            <w:proofErr w:type="spellEnd"/>
            <w:r w:rsidRPr="00E018A2">
              <w:rPr>
                <w:sz w:val="22"/>
                <w:szCs w:val="22"/>
              </w:rPr>
              <w:t xml:space="preserve">) </w:t>
            </w:r>
            <w:proofErr w:type="spellStart"/>
            <w:r w:rsidRPr="00E018A2">
              <w:rPr>
                <w:sz w:val="22"/>
                <w:szCs w:val="22"/>
              </w:rPr>
              <w:t>dhe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brenda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periodës</w:t>
            </w:r>
            <w:proofErr w:type="spellEnd"/>
            <w:r w:rsidRPr="00E018A2">
              <w:rPr>
                <w:sz w:val="22"/>
                <w:szCs w:val="22"/>
              </w:rPr>
              <w:t xml:space="preserve"> (</w:t>
            </w:r>
            <w:proofErr w:type="spellStart"/>
            <w:r w:rsidRPr="00E018A2">
              <w:rPr>
                <w:sz w:val="22"/>
                <w:szCs w:val="22"/>
              </w:rPr>
              <w:t>zvogëlohet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majtas-djathtas</w:t>
            </w:r>
            <w:proofErr w:type="spellEnd"/>
            <w:r w:rsidRPr="00E018A2">
              <w:rPr>
                <w:sz w:val="22"/>
                <w:szCs w:val="22"/>
              </w:rPr>
              <w:t>);</w:t>
            </w:r>
            <w:proofErr w:type="spellStart"/>
            <w:r w:rsidRPr="00E018A2">
              <w:rPr>
                <w:sz w:val="22"/>
                <w:szCs w:val="22"/>
              </w:rPr>
              <w:t>Parashikon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karakterin</w:t>
            </w:r>
            <w:proofErr w:type="spellEnd"/>
            <w:r w:rsidRPr="00E018A2">
              <w:rPr>
                <w:sz w:val="22"/>
                <w:szCs w:val="22"/>
              </w:rPr>
              <w:t xml:space="preserve"> e </w:t>
            </w:r>
            <w:proofErr w:type="spellStart"/>
            <w:r w:rsidRPr="00E018A2">
              <w:rPr>
                <w:sz w:val="22"/>
                <w:szCs w:val="22"/>
              </w:rPr>
              <w:t>oksideve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dhe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hidroksideve</w:t>
            </w:r>
            <w:proofErr w:type="spellEnd"/>
            <w:r w:rsidRPr="00E018A2">
              <w:rPr>
                <w:sz w:val="22"/>
                <w:szCs w:val="22"/>
              </w:rPr>
              <w:t xml:space="preserve"> ( Na</w:t>
            </w:r>
            <w:r w:rsidRPr="00E018A2">
              <w:rPr>
                <w:sz w:val="22"/>
                <w:szCs w:val="22"/>
                <w:vertAlign w:val="subscript"/>
              </w:rPr>
              <w:t>2</w:t>
            </w:r>
            <w:r w:rsidRPr="00E018A2">
              <w:rPr>
                <w:sz w:val="22"/>
                <w:szCs w:val="22"/>
              </w:rPr>
              <w:t xml:space="preserve">​O </w:t>
            </w:r>
            <w:proofErr w:type="spellStart"/>
            <w:r w:rsidRPr="00E018A2">
              <w:rPr>
                <w:sz w:val="22"/>
                <w:szCs w:val="22"/>
              </w:rPr>
              <w:t>bazik</w:t>
            </w:r>
            <w:proofErr w:type="spellEnd"/>
            <w:r w:rsidRPr="00E018A2">
              <w:rPr>
                <w:sz w:val="22"/>
                <w:szCs w:val="22"/>
              </w:rPr>
              <w:t>, Al</w:t>
            </w:r>
            <w:r w:rsidRPr="00E018A2">
              <w:rPr>
                <w:sz w:val="22"/>
                <w:szCs w:val="22"/>
                <w:vertAlign w:val="subscript"/>
              </w:rPr>
              <w:t>2</w:t>
            </w:r>
            <w:r w:rsidRPr="00E018A2">
              <w:rPr>
                <w:sz w:val="22"/>
                <w:szCs w:val="22"/>
              </w:rPr>
              <w:t>​O</w:t>
            </w:r>
            <w:r w:rsidRPr="00E018A2">
              <w:rPr>
                <w:sz w:val="22"/>
                <w:szCs w:val="22"/>
                <w:vertAlign w:val="subscript"/>
              </w:rPr>
              <w:t>3</w:t>
            </w:r>
            <w:r w:rsidRPr="00E018A2">
              <w:rPr>
                <w:sz w:val="22"/>
                <w:szCs w:val="22"/>
              </w:rPr>
              <w:t xml:space="preserve">​ </w:t>
            </w:r>
            <w:proofErr w:type="spellStart"/>
            <w:r w:rsidRPr="00E018A2">
              <w:rPr>
                <w:sz w:val="22"/>
                <w:szCs w:val="22"/>
              </w:rPr>
              <w:t>amfoter</w:t>
            </w:r>
            <w:proofErr w:type="spellEnd"/>
            <w:r w:rsidRPr="00E018A2">
              <w:rPr>
                <w:sz w:val="22"/>
                <w:szCs w:val="22"/>
              </w:rPr>
              <w:t>, SO</w:t>
            </w:r>
            <w:r w:rsidRPr="00E018A2">
              <w:rPr>
                <w:sz w:val="22"/>
                <w:szCs w:val="22"/>
                <w:vertAlign w:val="subscript"/>
              </w:rPr>
              <w:t>3</w:t>
            </w:r>
            <w:r w:rsidRPr="00E018A2">
              <w:rPr>
                <w:sz w:val="22"/>
                <w:szCs w:val="22"/>
              </w:rPr>
              <w:t xml:space="preserve">​ </w:t>
            </w:r>
            <w:proofErr w:type="spellStart"/>
            <w:r w:rsidRPr="00E018A2">
              <w:rPr>
                <w:sz w:val="22"/>
                <w:szCs w:val="22"/>
              </w:rPr>
              <w:t>acidik</w:t>
            </w:r>
            <w:proofErr w:type="spellEnd"/>
            <w:r w:rsidRPr="00E018A2">
              <w:rPr>
                <w:sz w:val="22"/>
                <w:szCs w:val="22"/>
              </w:rPr>
              <w:t xml:space="preserve">) </w:t>
            </w:r>
            <w:proofErr w:type="spellStart"/>
            <w:r w:rsidRPr="00E018A2">
              <w:rPr>
                <w:sz w:val="22"/>
                <w:szCs w:val="22"/>
              </w:rPr>
              <w:t>bazuar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në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pozicionin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në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sistemin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periodik;Shpjegon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lidhjen</w:t>
            </w:r>
            <w:proofErr w:type="spellEnd"/>
            <w:r w:rsidRPr="00E018A2">
              <w:rPr>
                <w:sz w:val="22"/>
                <w:szCs w:val="22"/>
              </w:rPr>
              <w:t xml:space="preserve"> midis </w:t>
            </w:r>
            <w:proofErr w:type="spellStart"/>
            <w:r w:rsidRPr="00E018A2">
              <w:rPr>
                <w:sz w:val="22"/>
                <w:szCs w:val="22"/>
              </w:rPr>
              <w:t>elektronegativitetit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dhe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llojit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të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lidhjes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kimike</w:t>
            </w:r>
            <w:proofErr w:type="spellEnd"/>
            <w:r w:rsidRPr="00E018A2">
              <w:rPr>
                <w:sz w:val="22"/>
                <w:szCs w:val="22"/>
              </w:rPr>
              <w:t xml:space="preserve"> (</w:t>
            </w:r>
            <w:proofErr w:type="spellStart"/>
            <w:r w:rsidRPr="00E018A2">
              <w:rPr>
                <w:sz w:val="22"/>
                <w:szCs w:val="22"/>
              </w:rPr>
              <w:t>jonike</w:t>
            </w:r>
            <w:proofErr w:type="spellEnd"/>
            <w:r w:rsidRPr="00E018A2">
              <w:rPr>
                <w:sz w:val="22"/>
                <w:szCs w:val="22"/>
              </w:rPr>
              <w:t xml:space="preserve"> EN&gt;1.7 </w:t>
            </w:r>
            <w:proofErr w:type="spellStart"/>
            <w:r w:rsidRPr="00E018A2">
              <w:rPr>
                <w:sz w:val="22"/>
                <w:szCs w:val="22"/>
              </w:rPr>
              <w:t>vs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kovalente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polare</w:t>
            </w:r>
            <w:proofErr w:type="spellEnd"/>
            <w:r w:rsidRPr="00E018A2">
              <w:rPr>
                <w:sz w:val="22"/>
                <w:szCs w:val="22"/>
              </w:rPr>
              <w:t>);</w:t>
            </w:r>
            <w:proofErr w:type="spellStart"/>
            <w:r w:rsidRPr="00E018A2">
              <w:rPr>
                <w:sz w:val="22"/>
                <w:szCs w:val="22"/>
              </w:rPr>
              <w:t>Zbaton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prirjet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periodike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për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të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parashikuar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reaktivitetin</w:t>
            </w:r>
            <w:proofErr w:type="spellEnd"/>
            <w:r w:rsidRPr="00E018A2">
              <w:rPr>
                <w:sz w:val="22"/>
                <w:szCs w:val="22"/>
              </w:rPr>
              <w:t xml:space="preserve"> e </w:t>
            </w:r>
            <w:proofErr w:type="spellStart"/>
            <w:r w:rsidRPr="00E018A2">
              <w:rPr>
                <w:sz w:val="22"/>
                <w:szCs w:val="22"/>
              </w:rPr>
              <w:t>metaleve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alkalinë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dhe</w:t>
            </w:r>
            <w:proofErr w:type="spellEnd"/>
            <w:r w:rsidRPr="00E018A2">
              <w:rPr>
                <w:sz w:val="22"/>
                <w:szCs w:val="22"/>
              </w:rPr>
              <w:t xml:space="preserve"> </w:t>
            </w:r>
            <w:proofErr w:type="spellStart"/>
            <w:r w:rsidRPr="00E018A2">
              <w:rPr>
                <w:sz w:val="22"/>
                <w:szCs w:val="22"/>
              </w:rPr>
              <w:t>halogjeneve</w:t>
            </w:r>
            <w:proofErr w:type="spellEnd"/>
            <w:r w:rsidRPr="00E018A2">
              <w:rPr>
                <w:sz w:val="22"/>
                <w:szCs w:val="22"/>
              </w:rPr>
              <w:t>.</w:t>
            </w:r>
          </w:p>
        </w:tc>
        <w:tc>
          <w:tcPr>
            <w:tcW w:w="5670" w:type="dxa"/>
            <w:gridSpan w:val="2"/>
            <w:vAlign w:val="center"/>
          </w:tcPr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E018A2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E018A2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5B2A78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E018A2">
              <w:rPr>
                <w:rFonts w:ascii="Times New Roman" w:eastAsia="TimesNewRomanPSMT" w:hAnsi="Times New Roman"/>
                <w:lang w:val="sq-AL"/>
              </w:rPr>
              <w:t>Karakter metalik, karakter jometalik, oksid bazik, oksid acidik, oksid amfoter, elektronegativitet, lidhje jonike</w:t>
            </w:r>
          </w:p>
        </w:tc>
      </w:tr>
      <w:tr w:rsidR="005B2A78" w:rsidRPr="00E018A2" w:rsidTr="00E018A2">
        <w:tc>
          <w:tcPr>
            <w:tcW w:w="5310" w:type="dxa"/>
            <w:gridSpan w:val="2"/>
            <w:vAlign w:val="center"/>
          </w:tcPr>
          <w:p w:rsidR="00F8343B" w:rsidRDefault="00F8343B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8343B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proofErr w:type="spellStart"/>
            <w:r w:rsidRPr="00E018A2">
              <w:rPr>
                <w:rFonts w:ascii="Times New Roman" w:hAnsi="Times New Roman"/>
              </w:rPr>
              <w:t>Teksti</w:t>
            </w:r>
            <w:proofErr w:type="spellEnd"/>
            <w:r w:rsidRPr="00E018A2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E018A2">
              <w:rPr>
                <w:rFonts w:ascii="Times New Roman" w:hAnsi="Times New Roman"/>
              </w:rPr>
              <w:t>Pegi</w:t>
            </w:r>
            <w:proofErr w:type="spellEnd"/>
            <w:r w:rsidRPr="00E018A2">
              <w:rPr>
                <w:rFonts w:ascii="Times New Roman" w:hAnsi="Times New Roman"/>
              </w:rPr>
              <w:t xml:space="preserve">, </w:t>
            </w:r>
            <w:proofErr w:type="spellStart"/>
            <w:r w:rsidRPr="00E018A2">
              <w:rPr>
                <w:rFonts w:ascii="Times New Roman" w:hAnsi="Times New Roman"/>
              </w:rPr>
              <w:t>fletë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pune</w:t>
            </w:r>
            <w:proofErr w:type="spellEnd"/>
            <w:r w:rsidRPr="00E018A2">
              <w:rPr>
                <w:rFonts w:ascii="Times New Roman" w:hAnsi="Times New Roman"/>
              </w:rPr>
              <w:t xml:space="preserve"> me </w:t>
            </w:r>
            <w:proofErr w:type="spellStart"/>
            <w:r w:rsidRPr="00E018A2">
              <w:rPr>
                <w:rFonts w:ascii="Times New Roman" w:hAnsi="Times New Roman"/>
              </w:rPr>
              <w:t>ushtrime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të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diferencuara</w:t>
            </w:r>
            <w:proofErr w:type="spellEnd"/>
            <w:r w:rsidRPr="00E018A2">
              <w:rPr>
                <w:rFonts w:ascii="Times New Roman" w:hAnsi="Times New Roman"/>
              </w:rPr>
              <w:t xml:space="preserve">, </w:t>
            </w:r>
            <w:proofErr w:type="spellStart"/>
            <w:r w:rsidRPr="00E018A2">
              <w:rPr>
                <w:rFonts w:ascii="Times New Roman" w:hAnsi="Times New Roman"/>
              </w:rPr>
              <w:t>kalkulator</w:t>
            </w:r>
            <w:proofErr w:type="spellEnd"/>
            <w:r w:rsidRPr="00E018A2">
              <w:rPr>
                <w:rFonts w:ascii="Times New Roman" w:hAnsi="Times New Roman"/>
              </w:rPr>
              <w:t xml:space="preserve">; </w:t>
            </w:r>
            <w:proofErr w:type="spellStart"/>
            <w:r w:rsidRPr="00E018A2">
              <w:rPr>
                <w:rFonts w:ascii="Times New Roman" w:hAnsi="Times New Roman"/>
              </w:rPr>
              <w:t>tabela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periodike</w:t>
            </w:r>
            <w:proofErr w:type="spellEnd"/>
            <w:r w:rsidRPr="00E018A2">
              <w:rPr>
                <w:rFonts w:ascii="Times New Roman" w:hAnsi="Times New Roman"/>
              </w:rPr>
              <w:t xml:space="preserve">, </w:t>
            </w:r>
            <w:proofErr w:type="spellStart"/>
            <w:r w:rsidRPr="00E018A2">
              <w:rPr>
                <w:rFonts w:ascii="Times New Roman" w:hAnsi="Times New Roman"/>
              </w:rPr>
              <w:t>dërrasë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interaktive</w:t>
            </w:r>
            <w:proofErr w:type="spellEnd"/>
            <w:r w:rsidRPr="00E018A2">
              <w:rPr>
                <w:rFonts w:ascii="Times New Roman" w:hAnsi="Times New Roman"/>
              </w:rPr>
              <w:t>.</w:t>
            </w:r>
          </w:p>
        </w:tc>
        <w:tc>
          <w:tcPr>
            <w:tcW w:w="5670" w:type="dxa"/>
            <w:gridSpan w:val="2"/>
            <w:vAlign w:val="center"/>
          </w:tcPr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E018A2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5B2A78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018A2">
              <w:rPr>
                <w:rFonts w:ascii="Times New Roman" w:eastAsia="TimesNewRomanPSMT" w:hAnsi="Times New Roman"/>
                <w:lang w:val="it-IT"/>
              </w:rPr>
              <w:t>Biologji (acidoza - roli i oksideve CO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​−&gt;H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​CO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 acid), Gjeografi (shiu acidik nga SO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​,NO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​), Teknologji (përdorimi i Al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​O</w:t>
            </w:r>
            <w:r w:rsidRPr="00E018A2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eastAsia="TimesNewRomanPSMT" w:hAnsi="Times New Roman"/>
                <w:lang w:val="it-IT"/>
              </w:rPr>
              <w:t>​ si material rezistent, CaO në ndërtim)</w:t>
            </w:r>
          </w:p>
        </w:tc>
      </w:tr>
      <w:tr w:rsidR="005B2A78" w:rsidRPr="00E018A2" w:rsidTr="00E018A2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5B2A78" w:rsidRPr="00E018A2" w:rsidRDefault="005B2A78" w:rsidP="00E018A2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018A2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4402C5" w:rsidRPr="00E018A2" w:rsidRDefault="004402C5" w:rsidP="00E018A2">
            <w:pPr>
              <w:spacing w:after="0"/>
              <w:rPr>
                <w:rFonts w:ascii="Times New Roman" w:hAnsi="Times New Roman"/>
                <w:lang w:val="sq-AL"/>
              </w:rPr>
            </w:pPr>
            <w:r w:rsidRPr="00E018A2">
              <w:rPr>
                <w:rFonts w:ascii="Times New Roman" w:hAnsi="Times New Roman"/>
                <w:lang w:val="sq-AL"/>
              </w:rPr>
              <w:t>Mësuesi/ja sjell 3 mostra: gëlqere e pashuar CaO (pluhur i bardhë), rërë SiO</w:t>
            </w:r>
            <w:r w:rsidRPr="00E018A2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lang w:val="sq-AL"/>
              </w:rPr>
              <w:t>​ dhe një copë alumini. Hedh secilën në ujë me fenolftaleinë. CaO e bën ujin rozë (bazik), SiO</w:t>
            </w:r>
            <w:r w:rsidRPr="00E018A2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lang w:val="sq-AL"/>
              </w:rPr>
              <w:t>​ nuk ndryshon, Al</w:t>
            </w:r>
            <w:r w:rsidRPr="00E018A2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lang w:val="sq-AL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  <w:lang w:val="sq-AL"/>
              </w:rPr>
              <w:t>3</w:t>
            </w:r>
            <w:r w:rsidRPr="00E018A2">
              <w:rPr>
                <w:rFonts w:ascii="Times New Roman" w:hAnsi="Times New Roman"/>
                <w:lang w:val="sq-AL"/>
              </w:rPr>
              <w:t>​ reagon vetëm nëse i hedhim edhe acid edhe bazë. Pyetja: "Pse oksidet e elementeve të majtë të tabelës janë bazike dhe ato të djathtë janë acidike? Çfarë ndodh në mes me aluminin?" Kjo lidhet direkt me sa metalik është elementi.</w:t>
            </w:r>
          </w:p>
        </w:tc>
      </w:tr>
      <w:tr w:rsidR="005B2A78" w:rsidRPr="00E018A2" w:rsidTr="00E018A2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it-IT"/>
              </w:rPr>
              <w:t>Parashikimi: Bashkëbisedim i drejtuar</w:t>
            </w:r>
            <w:r w:rsidR="004402C5" w:rsidRPr="00E018A2">
              <w:rPr>
                <w:rFonts w:ascii="Times New Roman" w:hAnsi="Times New Roman"/>
                <w:b/>
                <w:bCs/>
                <w:lang w:val="it-IT"/>
              </w:rPr>
              <w:t xml:space="preserve"> + Insert</w:t>
            </w:r>
            <w:r w:rsidRPr="00E018A2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5B2A78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018A2">
              <w:rPr>
                <w:rFonts w:ascii="Times New Roman" w:hAnsi="Times New Roman"/>
              </w:rPr>
              <w:t>Në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tabelë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shkruhen</w:t>
            </w:r>
            <w:proofErr w:type="spellEnd"/>
            <w:r w:rsidRPr="00E018A2">
              <w:rPr>
                <w:rFonts w:ascii="Times New Roman" w:hAnsi="Times New Roman"/>
              </w:rPr>
              <w:t xml:space="preserve"> 3 </w:t>
            </w:r>
            <w:proofErr w:type="spellStart"/>
            <w:r w:rsidRPr="00E018A2">
              <w:rPr>
                <w:rFonts w:ascii="Times New Roman" w:hAnsi="Times New Roman"/>
              </w:rPr>
              <w:t>okside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të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periodës</w:t>
            </w:r>
            <w:proofErr w:type="spellEnd"/>
            <w:r w:rsidRPr="00E018A2">
              <w:rPr>
                <w:rFonts w:ascii="Times New Roman" w:hAnsi="Times New Roman"/>
              </w:rPr>
              <w:t xml:space="preserve"> 3: Na</w:t>
            </w:r>
            <w:r w:rsidRPr="00E018A2">
              <w:rPr>
                <w:rFonts w:ascii="Times New Roman" w:hAnsi="Times New Roman"/>
                <w:vertAlign w:val="subscript"/>
              </w:rPr>
              <w:t>2​</w:t>
            </w:r>
            <w:r w:rsidRPr="00E018A2">
              <w:rPr>
                <w:rFonts w:ascii="Times New Roman" w:hAnsi="Times New Roman"/>
              </w:rPr>
              <w:t>O, Al</w:t>
            </w:r>
            <w:r w:rsidRPr="00E018A2">
              <w:rPr>
                <w:rFonts w:ascii="Times New Roman" w:hAnsi="Times New Roman"/>
                <w:vertAlign w:val="subscript"/>
              </w:rPr>
              <w:t>2​</w:t>
            </w:r>
            <w:proofErr w:type="gramStart"/>
            <w:r w:rsidRPr="00E018A2">
              <w:rPr>
                <w:rFonts w:ascii="Times New Roman" w:hAnsi="Times New Roman"/>
              </w:rPr>
              <w:t>O</w:t>
            </w:r>
            <w:r w:rsidRPr="00E018A2">
              <w:rPr>
                <w:rFonts w:ascii="Times New Roman" w:hAnsi="Times New Roman"/>
                <w:vertAlign w:val="subscript"/>
              </w:rPr>
              <w:t>3</w:t>
            </w:r>
            <w:r w:rsidRPr="00E018A2">
              <w:rPr>
                <w:rFonts w:ascii="Times New Roman" w:hAnsi="Times New Roman"/>
              </w:rPr>
              <w:t>​,</w:t>
            </w:r>
            <w:proofErr w:type="gramEnd"/>
            <w:r w:rsidRPr="00E018A2">
              <w:rPr>
                <w:rFonts w:ascii="Times New Roman" w:hAnsi="Times New Roman"/>
              </w:rPr>
              <w:t xml:space="preserve"> Cl</w:t>
            </w:r>
            <w:r w:rsidRPr="00E018A2">
              <w:rPr>
                <w:rFonts w:ascii="Times New Roman" w:hAnsi="Times New Roman"/>
                <w:vertAlign w:val="subscript"/>
              </w:rPr>
              <w:t>2</w:t>
            </w:r>
            <w:r w:rsidRPr="00E018A2">
              <w:rPr>
                <w:rFonts w:ascii="Times New Roman" w:hAnsi="Times New Roman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</w:rPr>
              <w:t>7</w:t>
            </w:r>
            <w:r w:rsidRPr="00E018A2">
              <w:rPr>
                <w:rFonts w:ascii="Times New Roman" w:hAnsi="Times New Roman"/>
              </w:rPr>
              <w:t xml:space="preserve">​. </w:t>
            </w:r>
            <w:proofErr w:type="spellStart"/>
            <w:r w:rsidRPr="00E018A2">
              <w:rPr>
                <w:rFonts w:ascii="Times New Roman" w:hAnsi="Times New Roman"/>
              </w:rPr>
              <w:t>Nxënësit</w:t>
            </w:r>
            <w:proofErr w:type="spellEnd"/>
            <w:r w:rsidRPr="00E018A2">
              <w:rPr>
                <w:rFonts w:ascii="Times New Roman" w:hAnsi="Times New Roman"/>
              </w:rPr>
              <w:t xml:space="preserve"> me </w:t>
            </w:r>
            <w:proofErr w:type="spellStart"/>
            <w:r w:rsidRPr="00E018A2">
              <w:rPr>
                <w:rFonts w:ascii="Times New Roman" w:hAnsi="Times New Roman"/>
              </w:rPr>
              <w:t>teknikën</w:t>
            </w:r>
            <w:proofErr w:type="spellEnd"/>
            <w:r w:rsidRPr="00E018A2">
              <w:rPr>
                <w:rFonts w:ascii="Times New Roman" w:hAnsi="Times New Roman"/>
              </w:rPr>
              <w:t xml:space="preserve"> INSERT </w:t>
            </w:r>
            <w:proofErr w:type="spellStart"/>
            <w:r w:rsidRPr="00E018A2">
              <w:rPr>
                <w:rFonts w:ascii="Times New Roman" w:hAnsi="Times New Roman"/>
              </w:rPr>
              <w:t>shënojnë</w:t>
            </w:r>
            <w:proofErr w:type="spellEnd"/>
            <w:r w:rsidRPr="00E018A2">
              <w:rPr>
                <w:rFonts w:ascii="Times New Roman" w:hAnsi="Times New Roman"/>
              </w:rPr>
              <w:t xml:space="preserve">: </w:t>
            </w:r>
            <w:r w:rsidRPr="00E018A2">
              <w:rPr>
                <w:rFonts w:ascii="MS Mincho" w:eastAsia="MS Mincho" w:hAnsi="MS Mincho" w:cs="MS Mincho" w:hint="eastAsia"/>
              </w:rPr>
              <w:t>✓</w:t>
            </w:r>
            <w:r w:rsidRPr="00E018A2">
              <w:rPr>
                <w:rFonts w:ascii="Times New Roman" w:hAnsi="Times New Roman"/>
              </w:rPr>
              <w:t xml:space="preserve"> e di </w:t>
            </w:r>
            <w:proofErr w:type="spellStart"/>
            <w:r w:rsidRPr="00E018A2">
              <w:rPr>
                <w:rFonts w:ascii="Times New Roman" w:hAnsi="Times New Roman"/>
              </w:rPr>
              <w:t>që</w:t>
            </w:r>
            <w:proofErr w:type="spellEnd"/>
            <w:r w:rsidRPr="00E018A2">
              <w:rPr>
                <w:rFonts w:ascii="Times New Roman" w:hAnsi="Times New Roman"/>
              </w:rPr>
              <w:t xml:space="preserve"> Na</w:t>
            </w:r>
            <w:r w:rsidRPr="00E018A2">
              <w:rPr>
                <w:rFonts w:ascii="Times New Roman" w:hAnsi="Times New Roman"/>
                <w:vertAlign w:val="subscript"/>
              </w:rPr>
              <w:t>2</w:t>
            </w:r>
            <w:r w:rsidRPr="00E018A2">
              <w:rPr>
                <w:rFonts w:ascii="Times New Roman" w:hAnsi="Times New Roman"/>
              </w:rPr>
              <w:t xml:space="preserve">​O me </w:t>
            </w:r>
            <w:proofErr w:type="spellStart"/>
            <w:r w:rsidRPr="00E018A2">
              <w:rPr>
                <w:rFonts w:ascii="Times New Roman" w:hAnsi="Times New Roman"/>
              </w:rPr>
              <w:t>ujë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jep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bazë</w:t>
            </w:r>
            <w:proofErr w:type="spellEnd"/>
            <w:proofErr w:type="gramStart"/>
            <w:r w:rsidRPr="00E018A2">
              <w:rPr>
                <w:rFonts w:ascii="Times New Roman" w:hAnsi="Times New Roman"/>
              </w:rPr>
              <w:t>, ?</w:t>
            </w:r>
            <w:proofErr w:type="gram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E018A2">
              <w:rPr>
                <w:rFonts w:ascii="Times New Roman" w:hAnsi="Times New Roman"/>
              </w:rPr>
              <w:t>nuk</w:t>
            </w:r>
            <w:proofErr w:type="spellEnd"/>
            <w:proofErr w:type="gramEnd"/>
            <w:r w:rsidRPr="00E018A2">
              <w:rPr>
                <w:rFonts w:ascii="Times New Roman" w:hAnsi="Times New Roman"/>
              </w:rPr>
              <w:t xml:space="preserve"> e di </w:t>
            </w:r>
            <w:proofErr w:type="spellStart"/>
            <w:r w:rsidRPr="00E018A2">
              <w:rPr>
                <w:rFonts w:ascii="Times New Roman" w:hAnsi="Times New Roman"/>
              </w:rPr>
              <w:t>për</w:t>
            </w:r>
            <w:proofErr w:type="spellEnd"/>
            <w:r w:rsidRPr="00E018A2">
              <w:rPr>
                <w:rFonts w:ascii="Times New Roman" w:hAnsi="Times New Roman"/>
              </w:rPr>
              <w:t xml:space="preserve"> Al</w:t>
            </w:r>
            <w:r w:rsidRPr="00E018A2">
              <w:rPr>
                <w:rFonts w:ascii="Times New Roman" w:hAnsi="Times New Roman"/>
                <w:vertAlign w:val="subscript"/>
              </w:rPr>
              <w:t>2​</w:t>
            </w:r>
            <w:r w:rsidRPr="00E018A2">
              <w:rPr>
                <w:rFonts w:ascii="Times New Roman" w:hAnsi="Times New Roman"/>
              </w:rPr>
              <w:t>O</w:t>
            </w:r>
            <w:r w:rsidRPr="00E018A2">
              <w:rPr>
                <w:rFonts w:ascii="Times New Roman" w:hAnsi="Times New Roman"/>
                <w:vertAlign w:val="subscript"/>
              </w:rPr>
              <w:t>3</w:t>
            </w:r>
            <w:r w:rsidRPr="00E018A2">
              <w:rPr>
                <w:rFonts w:ascii="Times New Roman" w:hAnsi="Times New Roman"/>
              </w:rPr>
              <w:t xml:space="preserve">​, ! </w:t>
            </w:r>
            <w:proofErr w:type="gramStart"/>
            <w:r w:rsidRPr="00E018A2">
              <w:rPr>
                <w:rFonts w:ascii="Times New Roman" w:hAnsi="Times New Roman"/>
              </w:rPr>
              <w:t>u</w:t>
            </w:r>
            <w:proofErr w:type="gram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habita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që</w:t>
            </w:r>
            <w:proofErr w:type="spellEnd"/>
            <w:r w:rsidRPr="00E018A2">
              <w:rPr>
                <w:rFonts w:ascii="Times New Roman" w:hAnsi="Times New Roman"/>
              </w:rPr>
              <w:t xml:space="preserve"> Cl</w:t>
            </w:r>
            <w:r w:rsidRPr="00E018A2">
              <w:rPr>
                <w:rFonts w:ascii="Times New Roman" w:hAnsi="Times New Roman"/>
                <w:vertAlign w:val="subscript"/>
              </w:rPr>
              <w:t>2</w:t>
            </w:r>
            <w:r w:rsidRPr="00E018A2">
              <w:rPr>
                <w:rFonts w:ascii="Times New Roman" w:hAnsi="Times New Roman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</w:rPr>
              <w:t>7</w:t>
            </w:r>
            <w:r w:rsidRPr="00E018A2">
              <w:rPr>
                <w:rFonts w:ascii="Times New Roman" w:hAnsi="Times New Roman"/>
              </w:rPr>
              <w:t xml:space="preserve">​ </w:t>
            </w:r>
            <w:proofErr w:type="spellStart"/>
            <w:r w:rsidRPr="00E018A2">
              <w:rPr>
                <w:rFonts w:ascii="Times New Roman" w:hAnsi="Times New Roman"/>
              </w:rPr>
              <w:t>jep</w:t>
            </w:r>
            <w:proofErr w:type="spellEnd"/>
            <w:r w:rsidRPr="00E018A2">
              <w:rPr>
                <w:rFonts w:ascii="Times New Roman" w:hAnsi="Times New Roman"/>
              </w:rPr>
              <w:t xml:space="preserve"> acid </w:t>
            </w:r>
            <w:proofErr w:type="spellStart"/>
            <w:r w:rsidRPr="00E018A2">
              <w:rPr>
                <w:rFonts w:ascii="Times New Roman" w:hAnsi="Times New Roman"/>
              </w:rPr>
              <w:t>shumë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të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fortë</w:t>
            </w:r>
            <w:proofErr w:type="spellEnd"/>
            <w:r w:rsidRPr="00E018A2">
              <w:rPr>
                <w:rFonts w:ascii="Times New Roman" w:hAnsi="Times New Roman"/>
              </w:rPr>
              <w:t xml:space="preserve">. </w:t>
            </w:r>
            <w:proofErr w:type="spellStart"/>
            <w:r w:rsidRPr="00E018A2">
              <w:rPr>
                <w:rFonts w:ascii="Times New Roman" w:hAnsi="Times New Roman"/>
              </w:rPr>
              <w:t>Vendoset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hipoteza</w:t>
            </w:r>
            <w:proofErr w:type="spellEnd"/>
            <w:r w:rsidRPr="00E018A2">
              <w:rPr>
                <w:rFonts w:ascii="Times New Roman" w:hAnsi="Times New Roman"/>
              </w:rPr>
              <w:t xml:space="preserve">: Sa </w:t>
            </w:r>
            <w:proofErr w:type="spellStart"/>
            <w:r w:rsidRPr="00E018A2">
              <w:rPr>
                <w:rFonts w:ascii="Times New Roman" w:hAnsi="Times New Roman"/>
              </w:rPr>
              <w:t>më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metalik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elementi</w:t>
            </w:r>
            <w:proofErr w:type="spellEnd"/>
            <w:r w:rsidRPr="00E018A2">
              <w:rPr>
                <w:rFonts w:ascii="Times New Roman" w:hAnsi="Times New Roman"/>
              </w:rPr>
              <w:t xml:space="preserve">, </w:t>
            </w:r>
            <w:proofErr w:type="spellStart"/>
            <w:r w:rsidRPr="00E018A2">
              <w:rPr>
                <w:rFonts w:ascii="Times New Roman" w:hAnsi="Times New Roman"/>
              </w:rPr>
              <w:t>aq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më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bazik</w:t>
            </w:r>
            <w:proofErr w:type="spellEnd"/>
            <w:r w:rsidRPr="00E018A2">
              <w:rPr>
                <w:rFonts w:ascii="Times New Roman" w:hAnsi="Times New Roman"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</w:rPr>
              <w:t>oksidi</w:t>
            </w:r>
            <w:proofErr w:type="spellEnd"/>
            <w:r w:rsidRPr="00E018A2">
              <w:rPr>
                <w:rFonts w:ascii="Times New Roman" w:hAnsi="Times New Roman"/>
              </w:rPr>
              <w:t>.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E018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4402C5" w:rsidRPr="00E018A2">
              <w:rPr>
                <w:rFonts w:ascii="Times New Roman" w:hAnsi="Times New Roman"/>
                <w:b/>
              </w:rPr>
              <w:t>Mësim</w:t>
            </w:r>
            <w:proofErr w:type="spellEnd"/>
            <w:r w:rsidR="004402C5" w:rsidRPr="00E018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4402C5" w:rsidRPr="00E018A2">
              <w:rPr>
                <w:rFonts w:ascii="Times New Roman" w:hAnsi="Times New Roman"/>
                <w:b/>
              </w:rPr>
              <w:t>zbulues</w:t>
            </w:r>
            <w:proofErr w:type="spellEnd"/>
            <w:r w:rsidR="004402C5" w:rsidRPr="00E018A2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Pr="00E018A2">
              <w:rPr>
                <w:rFonts w:ascii="Times New Roman" w:hAnsi="Times New Roman"/>
                <w:b/>
              </w:rPr>
              <w:t>Punë</w:t>
            </w:r>
            <w:proofErr w:type="spellEnd"/>
            <w:r w:rsidRPr="00E018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  <w:b/>
              </w:rPr>
              <w:t>në</w:t>
            </w:r>
            <w:proofErr w:type="spellEnd"/>
            <w:r w:rsidRPr="00E018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  <w:b/>
              </w:rPr>
              <w:t>grupe</w:t>
            </w:r>
            <w:proofErr w:type="spellEnd"/>
            <w:r w:rsidRPr="00E018A2">
              <w:rPr>
                <w:rFonts w:ascii="Times New Roman" w:hAnsi="Times New Roman"/>
                <w:b/>
              </w:rPr>
              <w:t>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Mësuesi/ja ndan klasën në 4 grupe hetimore (nga 4-5 nxënës). Secili grup merr një fletë zbulimi, tabelën periodike dhe detyrën eksperimentale / kërkimore. Roli: 1 lexues, 1 shkrues, 1 matës/llogaritës, 1 prezantues.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Grupi 1</w:t>
            </w:r>
            <w:r w:rsidRPr="00E018A2">
              <w:rPr>
                <w:rFonts w:ascii="Times New Roman" w:hAnsi="Times New Roman"/>
                <w:lang w:val="it-IT"/>
              </w:rPr>
              <w:t xml:space="preserve"> - Zbulimi i karakterit metalik / jometalik: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 xml:space="preserve">Detyra: Me ngjyra ngjyros tabelën periodike: blu = metale (majtas-poshtë), e kuqe = jometale (djathtas-lart), jeshile = gjysmëmetale (vija B−Si−As−Te). 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Grupi 2</w:t>
            </w:r>
            <w:r w:rsidRPr="00E018A2">
              <w:rPr>
                <w:rFonts w:ascii="Times New Roman" w:hAnsi="Times New Roman"/>
                <w:lang w:val="it-IT"/>
              </w:rPr>
              <w:t xml:space="preserve"> - Zbulimi i karakterit të oksideve: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Detyra: Analizoni 7 oksidet e periodës 3 që mësuesi/ja shkroi në tabelë: Na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​O,MgO,Al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E018A2">
              <w:rPr>
                <w:rFonts w:ascii="Times New Roman" w:hAnsi="Times New Roman"/>
                <w:lang w:val="it-IT"/>
              </w:rPr>
              <w:t>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​,SiO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​,P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018A2">
              <w:rPr>
                <w:rFonts w:ascii="Times New Roman" w:hAnsi="Times New Roman"/>
                <w:lang w:val="it-IT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10</w:t>
            </w:r>
            <w:r w:rsidRPr="00E018A2">
              <w:rPr>
                <w:rFonts w:ascii="Times New Roman" w:hAnsi="Times New Roman"/>
                <w:lang w:val="it-IT"/>
              </w:rPr>
              <w:t>​,SO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​,Cl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7</w:t>
            </w:r>
            <w:r w:rsidRPr="00E018A2">
              <w:rPr>
                <w:rFonts w:ascii="Times New Roman" w:hAnsi="Times New Roman"/>
                <w:lang w:val="it-IT"/>
              </w:rPr>
              <w:t>​.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Me tabelën e eksperimenteve:</w:t>
            </w:r>
          </w:p>
          <w:p w:rsidR="00276FBF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Na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="00276FBF" w:rsidRPr="00E018A2">
              <w:rPr>
                <w:rFonts w:ascii="Times New Roman" w:hAnsi="Times New Roman"/>
                <w:lang w:val="it-IT"/>
              </w:rPr>
              <w:t xml:space="preserve">O−&gt;2NaOH </w:t>
            </w:r>
            <w:r w:rsidRPr="00E018A2">
              <w:rPr>
                <w:rFonts w:ascii="Times New Roman" w:hAnsi="Times New Roman"/>
                <w:lang w:val="it-IT"/>
              </w:rPr>
              <w:t>bazik fortë</w:t>
            </w:r>
            <w:r w:rsidR="00276FBF" w:rsidRPr="00E018A2">
              <w:rPr>
                <w:rFonts w:ascii="Times New Roman" w:hAnsi="Times New Roman"/>
                <w:lang w:val="it-IT"/>
              </w:rPr>
              <w:t xml:space="preserve"> </w:t>
            </w:r>
          </w:p>
          <w:p w:rsidR="00276FBF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lastRenderedPageBreak/>
              <w:t>MgO+H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 = pak bazik</w:t>
            </w:r>
            <w:r w:rsidR="00276FBF" w:rsidRPr="00E018A2">
              <w:rPr>
                <w:rFonts w:ascii="Times New Roman" w:hAnsi="Times New Roman"/>
                <w:lang w:val="it-IT"/>
              </w:rPr>
              <w:t xml:space="preserve"> </w:t>
            </w:r>
          </w:p>
          <w:p w:rsidR="00276FBF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Al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E018A2">
              <w:rPr>
                <w:rFonts w:ascii="Times New Roman" w:hAnsi="Times New Roman"/>
                <w:lang w:val="it-IT"/>
              </w:rPr>
              <w:t>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​+6HCl−&gt;2AlCl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​+3H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 DHE Al2​O3​+2NaOH−&gt;2NaAlO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 -&gt; reagon me të dyja -&gt; amfoter</w:t>
            </w:r>
          </w:p>
          <w:p w:rsidR="00276FBF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SiO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 = nuk reagon, por SiO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​+2NaOH−&gt;Na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​SiO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 -&gt; acid i dobët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P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018A2">
              <w:rPr>
                <w:rFonts w:ascii="Times New Roman" w:hAnsi="Times New Roman"/>
                <w:lang w:val="it-IT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10</w:t>
            </w:r>
            <w:r w:rsidRPr="00E018A2">
              <w:rPr>
                <w:rFonts w:ascii="Times New Roman" w:hAnsi="Times New Roman"/>
                <w:lang w:val="it-IT"/>
              </w:rPr>
              <w:t>​+6H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​O−&gt;4H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​PO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018A2">
              <w:rPr>
                <w:rFonts w:ascii="Times New Roman" w:hAnsi="Times New Roman"/>
                <w:lang w:val="it-IT"/>
              </w:rPr>
              <w:t>​, SO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018A2">
              <w:rPr>
                <w:rFonts w:ascii="Times New Roman" w:hAnsi="Times New Roman"/>
                <w:lang w:val="it-IT"/>
              </w:rPr>
              <w:t>​+H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​O−&gt;H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​SO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018A2">
              <w:rPr>
                <w:rFonts w:ascii="Times New Roman" w:hAnsi="Times New Roman"/>
                <w:lang w:val="it-IT"/>
              </w:rPr>
              <w:t>​, Cl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7</w:t>
            </w:r>
            <w:r w:rsidRPr="00E018A2">
              <w:rPr>
                <w:rFonts w:ascii="Times New Roman" w:hAnsi="Times New Roman"/>
                <w:lang w:val="it-IT"/>
              </w:rPr>
              <w:t>​+H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​O−&gt;2HClO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018A2">
              <w:rPr>
                <w:rFonts w:ascii="Times New Roman" w:hAnsi="Times New Roman"/>
                <w:lang w:val="it-IT"/>
              </w:rPr>
              <w:t>​ -&gt; acidik, sa më djathtas aq më i fortë.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Grupi 3</w:t>
            </w:r>
            <w:r w:rsidRPr="00E018A2">
              <w:rPr>
                <w:rFonts w:ascii="Times New Roman" w:hAnsi="Times New Roman"/>
                <w:lang w:val="it-IT"/>
              </w:rPr>
              <w:t xml:space="preserve"> - Zbulimi i lidhjes me elektronegativitetin: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Detyra: Llogarit diferencën ΔEN=</w:t>
            </w:r>
            <w:r w:rsidRPr="00E018A2">
              <w:rPr>
                <w:rFonts w:ascii="Cambria Math" w:hAnsi="Cambria Math" w:cs="Cambria Math"/>
                <w:lang w:val="it-IT"/>
              </w:rPr>
              <w:t>∣</w:t>
            </w:r>
            <w:r w:rsidRPr="00E018A2">
              <w:rPr>
                <w:rFonts w:ascii="Times New Roman" w:hAnsi="Times New Roman"/>
                <w:lang w:val="it-IT"/>
              </w:rPr>
              <w:t>ENA​−ENB​</w:t>
            </w:r>
            <w:r w:rsidRPr="00E018A2">
              <w:rPr>
                <w:rFonts w:ascii="Cambria Math" w:hAnsi="Cambria Math" w:cs="Cambria Math"/>
                <w:lang w:val="it-IT"/>
              </w:rPr>
              <w:t>∣</w:t>
            </w:r>
            <w:r w:rsidRPr="00E018A2">
              <w:rPr>
                <w:rFonts w:ascii="Times New Roman" w:hAnsi="Times New Roman"/>
                <w:lang w:val="it-IT"/>
              </w:rPr>
              <w:t xml:space="preserve"> me tabelën e </w:t>
            </w:r>
            <w:r w:rsidR="004850AC" w:rsidRPr="00E018A2">
              <w:rPr>
                <w:rFonts w:ascii="Times New Roman" w:hAnsi="Times New Roman"/>
                <w:lang w:val="it-IT"/>
              </w:rPr>
              <w:t>vlerave t</w:t>
            </w:r>
            <w:r w:rsidR="00E018A2">
              <w:rPr>
                <w:rFonts w:ascii="Times New Roman" w:hAnsi="Times New Roman"/>
                <w:lang w:val="it-IT"/>
              </w:rPr>
              <w:t xml:space="preserve">ë </w:t>
            </w:r>
            <w:r w:rsidR="004850AC" w:rsidRPr="00E018A2">
              <w:rPr>
                <w:rFonts w:ascii="Times New Roman" w:hAnsi="Times New Roman"/>
                <w:lang w:val="it-IT"/>
              </w:rPr>
              <w:t xml:space="preserve"> EN</w:t>
            </w:r>
            <w:r w:rsidRPr="00E018A2">
              <w:rPr>
                <w:rFonts w:ascii="Times New Roman" w:hAnsi="Times New Roman"/>
                <w:lang w:val="it-IT"/>
              </w:rPr>
              <w:t>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Grupi 4</w:t>
            </w:r>
            <w:r w:rsidRPr="00E018A2">
              <w:rPr>
                <w:rFonts w:ascii="Times New Roman" w:hAnsi="Times New Roman"/>
                <w:lang w:val="it-IT"/>
              </w:rPr>
              <w:t xml:space="preserve"> - Zbulimi i reaktivitetit: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Detyra: Krahason halogjenet VII A: Cl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​+2KBr−&gt;Br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​+2KCl ndodh, por Br</w:t>
            </w:r>
            <w:r w:rsidRPr="00E018A2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018A2">
              <w:rPr>
                <w:rFonts w:ascii="Times New Roman" w:hAnsi="Times New Roman"/>
                <w:lang w:val="it-IT"/>
              </w:rPr>
              <w:t>​+2KCl nuk ndodh.</w:t>
            </w: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5B2A78" w:rsidRPr="00E018A2" w:rsidRDefault="005B2A78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E018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018A2">
              <w:rPr>
                <w:rFonts w:ascii="Times New Roman" w:hAnsi="Times New Roman"/>
                <w:b/>
              </w:rPr>
              <w:t>Diskutim</w:t>
            </w:r>
            <w:proofErr w:type="spellEnd"/>
            <w:r w:rsidR="004402C5" w:rsidRPr="00E018A2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="004402C5" w:rsidRPr="00E018A2">
              <w:rPr>
                <w:rFonts w:ascii="Times New Roman" w:hAnsi="Times New Roman"/>
                <w:b/>
              </w:rPr>
              <w:t>Simulim</w:t>
            </w:r>
            <w:proofErr w:type="spellEnd"/>
            <w:r w:rsidRPr="00E018A2">
              <w:rPr>
                <w:rFonts w:ascii="Times New Roman" w:hAnsi="Times New Roman"/>
                <w:b/>
              </w:rPr>
              <w:t>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Grupi i par</w:t>
            </w:r>
            <w:r w:rsidR="00E018A2">
              <w:rPr>
                <w:rFonts w:ascii="Times New Roman" w:hAnsi="Times New Roman"/>
                <w:b/>
                <w:lang w:val="it-IT"/>
              </w:rPr>
              <w:t xml:space="preserve">ë </w:t>
            </w:r>
            <w:r w:rsidRPr="00E018A2">
              <w:rPr>
                <w:rFonts w:ascii="Times New Roman" w:hAnsi="Times New Roman"/>
                <w:lang w:val="it-IT"/>
              </w:rPr>
              <w:t xml:space="preserve"> diskuton zbulimin: 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Brenda Grupit I A: Li -&gt; Na -&gt; K -&gt; Cs. Vëreni: Sa më poshtë, aq më i madh atomi (nga ora 4.6). Sa më i madh, aq më lehtë lëshon e− -&gt; më metalik -&gt; më reaktiv. (video 30 sek: Na+H2​O vs K+H2​O).Brenda Periodës 3: Na -&gt; Mg -&gt; Al -&gt; Si -&gt; P -&gt; S -&gt; Cl -&gt; Ar. Vëreni: majtas metal, djathtas jometal, në mes Al amfoter.</w:t>
            </w:r>
          </w:p>
          <w:p w:rsidR="004402C5" w:rsidRPr="00E018A2" w:rsidRDefault="004402C5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Konkluzioni i grupit: Karakteri metalik Rritet poshtë në grup dhe Zvogëlohet djathtas në periodë. E kundërta për jometalik.</w:t>
            </w:r>
          </w:p>
          <w:p w:rsidR="00914674" w:rsidRPr="00E018A2" w:rsidRDefault="00914674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bCs/>
                <w:lang w:val="de-AT"/>
              </w:rPr>
              <w:t>Grupi i dyt</w:t>
            </w:r>
            <w:r w:rsidR="00E018A2">
              <w:rPr>
                <w:rFonts w:ascii="Times New Roman" w:hAnsi="Times New Roman"/>
                <w:b/>
                <w:bCs/>
                <w:lang w:val="de-AT"/>
              </w:rPr>
              <w:t xml:space="preserve">ë </w:t>
            </w:r>
            <w:r w:rsidRPr="00E018A2">
              <w:rPr>
                <w:rFonts w:ascii="Times New Roman" w:hAnsi="Times New Roman"/>
                <w:b/>
                <w:bCs/>
                <w:lang w:val="de-AT"/>
              </w:rPr>
              <w:t xml:space="preserve"> diskuton z</w:t>
            </w:r>
            <w:r w:rsidRPr="00E018A2">
              <w:rPr>
                <w:rFonts w:ascii="Times New Roman" w:hAnsi="Times New Roman"/>
                <w:lang w:val="it-IT"/>
              </w:rPr>
              <w:t>bulimin:</w:t>
            </w:r>
          </w:p>
          <w:p w:rsidR="005B2A78" w:rsidRPr="00E018A2" w:rsidRDefault="00914674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E018A2">
              <w:rPr>
                <w:rFonts w:ascii="Times New Roman" w:hAnsi="Times New Roman"/>
                <w:lang w:val="it-IT"/>
              </w:rPr>
              <w:t>Oksidet ndjekin prirjen e elementit. Metal = oksid bazik, Jometal = oksid acidik, Kufiri = amfoter.</w:t>
            </w:r>
          </w:p>
          <w:p w:rsidR="00914674" w:rsidRPr="00E018A2" w:rsidRDefault="00914674" w:rsidP="00E018A2">
            <w:pPr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de-AT"/>
              </w:rPr>
              <w:t>Grupi i tret</w:t>
            </w:r>
            <w:r w:rsidR="00E018A2">
              <w:rPr>
                <w:rFonts w:ascii="Times New Roman" w:hAnsi="Times New Roman"/>
                <w:b/>
                <w:lang w:val="de-AT"/>
              </w:rPr>
              <w:t xml:space="preserve">ë </w:t>
            </w:r>
            <w:r w:rsidRPr="00E018A2">
              <w:rPr>
                <w:rFonts w:ascii="Times New Roman" w:hAnsi="Times New Roman"/>
                <w:lang w:val="de-AT"/>
              </w:rPr>
              <w:t xml:space="preserve"> diskuton z</w:t>
            </w:r>
            <w:r w:rsidRPr="00E018A2">
              <w:rPr>
                <w:rFonts w:ascii="Times New Roman" w:hAnsi="Times New Roman"/>
                <w:lang w:val="it-IT"/>
              </w:rPr>
              <w:t xml:space="preserve">bulimin: </w:t>
            </w:r>
          </w:p>
          <w:p w:rsidR="005B2A78" w:rsidRPr="00E018A2" w:rsidRDefault="00914674" w:rsidP="00E018A2">
            <w:pPr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Sa më e madhe diferenca majtas/djathtas, aq më jonike dhe aq më bazik oksidi.</w:t>
            </w:r>
          </w:p>
          <w:p w:rsidR="00914674" w:rsidRPr="00E018A2" w:rsidRDefault="00914674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Grupi i kat</w:t>
            </w:r>
            <w:r w:rsidR="00E018A2">
              <w:rPr>
                <w:rFonts w:ascii="Times New Roman" w:hAnsi="Times New Roman"/>
                <w:lang w:val="it-IT"/>
              </w:rPr>
              <w:t xml:space="preserve">ë </w:t>
            </w:r>
            <w:r w:rsidRPr="00E018A2">
              <w:rPr>
                <w:rFonts w:ascii="Times New Roman" w:hAnsi="Times New Roman"/>
                <w:lang w:val="it-IT"/>
              </w:rPr>
              <w:t xml:space="preserve">rt diskuton Zbulimin: </w:t>
            </w:r>
          </w:p>
          <w:p w:rsidR="005B2A78" w:rsidRPr="00E018A2" w:rsidRDefault="00914674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>Sa më lart në grup, aq më elektronegativ, aq më reaktiv si jometal. F&gt;Cl&gt;Br&gt;I.</w:t>
            </w:r>
          </w:p>
          <w:p w:rsidR="004850AC" w:rsidRPr="00E018A2" w:rsidRDefault="004850AC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4850AC" w:rsidRPr="00E018A2" w:rsidRDefault="004850AC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Video interaktive:</w:t>
            </w:r>
          </w:p>
          <w:p w:rsidR="004850AC" w:rsidRPr="00E018A2" w:rsidRDefault="004850AC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lang w:val="it-IT"/>
              </w:rPr>
              <w:t xml:space="preserve">Linku: </w:t>
            </w:r>
            <w:r w:rsidRPr="00E018A2">
              <w:rPr>
                <w:rFonts w:ascii="Times New Roman" w:hAnsi="Times New Roman"/>
                <w:b/>
                <w:lang w:val="it-IT"/>
              </w:rPr>
              <w:t>edu.rsc.org</w:t>
            </w:r>
            <w:r w:rsidRPr="00E018A2">
              <w:rPr>
                <w:rFonts w:ascii="Times New Roman" w:hAnsi="Times New Roman"/>
                <w:lang w:val="it-IT"/>
              </w:rPr>
              <w:t xml:space="preserve"> </w:t>
            </w:r>
          </w:p>
          <w:p w:rsidR="004850AC" w:rsidRPr="00E018A2" w:rsidRDefault="004850AC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4850AC" w:rsidRPr="00E018A2" w:rsidRDefault="004850AC" w:rsidP="00E018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018A2">
              <w:rPr>
                <w:rFonts w:ascii="Times New Roman" w:hAnsi="Times New Roman"/>
                <w:b/>
                <w:lang w:val="it-IT"/>
              </w:rPr>
              <w:t>Simulimi interaktiv</w:t>
            </w:r>
            <w:r w:rsidRPr="00E018A2">
              <w:rPr>
                <w:rFonts w:ascii="Times New Roman" w:hAnsi="Times New Roman"/>
                <w:lang w:val="it-IT"/>
              </w:rPr>
              <w:t xml:space="preserve"> AACT "Periodic Trends: Ionization Energy, Atomic Radius &amp; Ionic Radius" (AACT) dhe PhET "Build an Atom" - phet.colorado.edu - për të vizualizuar ndryshimin e rrezes dhe EI brenda grupit dhe periodës.</w:t>
            </w:r>
          </w:p>
        </w:tc>
      </w:tr>
      <w:tr w:rsidR="005B2A78" w:rsidRPr="00E018A2" w:rsidTr="00E018A2">
        <w:trPr>
          <w:trHeight w:val="1322"/>
        </w:trPr>
        <w:tc>
          <w:tcPr>
            <w:tcW w:w="10980" w:type="dxa"/>
            <w:gridSpan w:val="4"/>
            <w:vAlign w:val="center"/>
          </w:tcPr>
          <w:p w:rsidR="005B2A78" w:rsidRPr="00E018A2" w:rsidRDefault="005B2A78" w:rsidP="00E018A2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018A2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E018A2">
              <w:rPr>
                <w:rFonts w:ascii="Times New Roman" w:hAnsi="Times New Roman"/>
                <w:lang w:val="sq-AL"/>
              </w:rPr>
              <w:t xml:space="preserve"> </w:t>
            </w:r>
            <w:r w:rsidRPr="00E018A2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6E1C50" w:rsidRPr="00E018A2" w:rsidRDefault="006E1C50" w:rsidP="00E018A2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018A2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E018A2">
              <w:rPr>
                <w:rFonts w:ascii="Times New Roman" w:hAnsi="Times New Roman"/>
                <w:lang w:val="sq-AL" w:eastAsia="sq-AL"/>
              </w:rPr>
              <w:t xml:space="preserve"> P</w:t>
            </w:r>
            <w:r w:rsidR="00E018A2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Pr="00E018A2">
              <w:rPr>
                <w:rFonts w:ascii="Times New Roman" w:hAnsi="Times New Roman"/>
                <w:lang w:val="sq-AL" w:eastAsia="sq-AL"/>
              </w:rPr>
              <w:t>rkufizon dhe identifikon oksidet acide dhe oksidet bazike.</w:t>
            </w:r>
          </w:p>
          <w:p w:rsidR="006E1C50" w:rsidRPr="00E018A2" w:rsidRDefault="006E1C50" w:rsidP="00E018A2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018A2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E018A2">
              <w:rPr>
                <w:rFonts w:ascii="Times New Roman" w:hAnsi="Times New Roman"/>
                <w:lang w:val="sq-AL" w:eastAsia="sq-AL"/>
              </w:rPr>
              <w:t xml:space="preserve"> P</w:t>
            </w:r>
            <w:r w:rsidR="00E018A2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Pr="00E018A2">
              <w:rPr>
                <w:rFonts w:ascii="Times New Roman" w:hAnsi="Times New Roman"/>
                <w:lang w:val="sq-AL" w:eastAsia="sq-AL"/>
              </w:rPr>
              <w:t>rshkruan vetit</w:t>
            </w:r>
            <w:r w:rsidR="00E018A2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Pr="00E018A2">
              <w:rPr>
                <w:rFonts w:ascii="Times New Roman" w:hAnsi="Times New Roman"/>
                <w:lang w:val="sq-AL" w:eastAsia="sq-AL"/>
              </w:rPr>
              <w:t xml:space="preserve"> e oksideve dhe shpjegon prirjen majtas-&gt;djathtas.</w:t>
            </w:r>
          </w:p>
          <w:p w:rsidR="006E1C50" w:rsidRPr="00E018A2" w:rsidRDefault="006E1C50" w:rsidP="00E018A2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018A2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E018A2">
              <w:rPr>
                <w:rFonts w:ascii="Times New Roman" w:hAnsi="Times New Roman"/>
                <w:lang w:val="sq-AL" w:eastAsia="sq-AL"/>
              </w:rPr>
              <w:t xml:space="preserve"> Argumenton i pavarur: Rreze e madhe + EI e vogël -&gt; lëshon e− -&gt; metal -&gt; oksid bazik. </w:t>
            </w:r>
          </w:p>
          <w:p w:rsidR="005B2A78" w:rsidRPr="00E018A2" w:rsidRDefault="006E1C50" w:rsidP="00E018A2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018A2">
              <w:rPr>
                <w:rFonts w:ascii="Times New Roman" w:hAnsi="Times New Roman"/>
                <w:lang w:val="sq-AL" w:eastAsia="sq-AL"/>
              </w:rPr>
              <w:t xml:space="preserve">Rreze e vogël + EI e madhe -&gt; merr e− -&gt; jometal -&gt; oksid acidik. </w:t>
            </w:r>
          </w:p>
        </w:tc>
      </w:tr>
      <w:tr w:rsidR="005B2A78" w:rsidRPr="00E018A2" w:rsidTr="00E018A2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5B2A78" w:rsidRPr="00E018A2" w:rsidRDefault="005B2A78" w:rsidP="00E018A2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E018A2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496813" w:rsidRPr="00E018A2" w:rsidRDefault="00496813" w:rsidP="00E018A2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E018A2">
              <w:rPr>
                <w:rFonts w:ascii="Times New Roman" w:hAnsi="Times New Roman"/>
                <w:bCs/>
                <w:lang w:val="sq-AL"/>
              </w:rPr>
              <w:t>Gjej në shtëpi 2 okside: CaO (gëlqere) dhe CO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 (frymë). Cili me ujë jep bazë dhe cili acid?</w:t>
            </w:r>
          </w:p>
          <w:p w:rsidR="00496813" w:rsidRPr="00E018A2" w:rsidRDefault="00496813" w:rsidP="00E018A2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E018A2">
              <w:rPr>
                <w:rFonts w:ascii="Times New Roman" w:hAnsi="Times New Roman"/>
                <w:bCs/>
                <w:lang w:val="sq-AL"/>
              </w:rPr>
              <w:t>Pse K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2​</w:t>
            </w:r>
            <w:r w:rsidRPr="00E018A2">
              <w:rPr>
                <w:rFonts w:ascii="Times New Roman" w:hAnsi="Times New Roman"/>
                <w:bCs/>
                <w:lang w:val="sq-AL"/>
              </w:rPr>
              <w:t>O përdoret për të rregulluar tokat acidike, por SiO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 (rërë) jo?</w:t>
            </w:r>
          </w:p>
          <w:p w:rsidR="005B2A78" w:rsidRPr="00E018A2" w:rsidRDefault="00496813" w:rsidP="00E018A2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E018A2">
              <w:rPr>
                <w:rFonts w:ascii="Times New Roman" w:hAnsi="Times New Roman"/>
                <w:bCs/>
                <w:lang w:val="sq-AL"/>
              </w:rPr>
              <w:t>Sfida: Shpjego shiu acidik: S+O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​→SO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 ; 2SO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​+O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​→2SO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E018A2">
              <w:rPr>
                <w:rFonts w:ascii="Times New Roman" w:hAnsi="Times New Roman"/>
                <w:bCs/>
                <w:lang w:val="sq-AL"/>
              </w:rPr>
              <w:t>​ ; SO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E018A2">
              <w:rPr>
                <w:rFonts w:ascii="Times New Roman" w:hAnsi="Times New Roman"/>
                <w:bCs/>
                <w:lang w:val="sq-AL"/>
              </w:rPr>
              <w:t>​+H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​O→H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​SO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E018A2">
              <w:rPr>
                <w:rFonts w:ascii="Times New Roman" w:hAnsi="Times New Roman"/>
                <w:bCs/>
                <w:lang w:val="sq-AL"/>
              </w:rPr>
              <w:t>​. Pse ndodh vetëm me oksidet e elementeve djathtas-lart në tabelë? Pse Na</w:t>
            </w:r>
            <w:r w:rsidRPr="00E018A2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018A2">
              <w:rPr>
                <w:rFonts w:ascii="Times New Roman" w:hAnsi="Times New Roman"/>
                <w:bCs/>
                <w:lang w:val="sq-AL"/>
              </w:rPr>
              <w:t>​O nuk shkakton shi acidik?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6AEE"/>
    <w:multiLevelType w:val="hybridMultilevel"/>
    <w:tmpl w:val="C8C26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78"/>
    <w:rsid w:val="002728DB"/>
    <w:rsid w:val="00276FBF"/>
    <w:rsid w:val="004402C5"/>
    <w:rsid w:val="004850AC"/>
    <w:rsid w:val="00496813"/>
    <w:rsid w:val="005B2A78"/>
    <w:rsid w:val="00676F35"/>
    <w:rsid w:val="006E1C50"/>
    <w:rsid w:val="00914674"/>
    <w:rsid w:val="00E018A2"/>
    <w:rsid w:val="00F8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A7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2A7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B2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A7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2A7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B2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2026-08-29T10:09:00Z</dcterms:created>
  <dcterms:modified xsi:type="dcterms:W3CDTF">2026-08-30T23:46:00Z</dcterms:modified>
</cp:coreProperties>
</file>